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451D4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sz w:val="20"/>
          <w:szCs w:val="20"/>
        </w:rPr>
      </w:pPr>
      <w:bookmarkStart w:id="0" w:name="_Ref514556477"/>
      <w:bookmarkStart w:id="1" w:name="_Toc1481933"/>
      <w:r w:rsidRPr="00451D49">
        <w:rPr>
          <w:rFonts w:ascii="Tahoma" w:hAnsi="Tahoma" w:cs="Tahoma"/>
          <w:sz w:val="20"/>
          <w:szCs w:val="20"/>
        </w:rPr>
        <w:t xml:space="preserve">Приложение 2.1. </w:t>
      </w:r>
    </w:p>
    <w:p w:rsidR="007E703C" w:rsidRPr="00451D49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870B87" w:rsidRPr="00451D4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Т</w:t>
      </w:r>
      <w:r w:rsidR="00870B87" w:rsidRPr="00451D49">
        <w:rPr>
          <w:rFonts w:ascii="Tahoma" w:hAnsi="Tahoma" w:cs="Tahoma"/>
          <w:sz w:val="20"/>
          <w:szCs w:val="20"/>
        </w:rPr>
        <w:t>ехническое предложение</w:t>
      </w:r>
      <w:bookmarkEnd w:id="0"/>
      <w:r w:rsidRPr="00451D49">
        <w:rPr>
          <w:rFonts w:ascii="Tahoma" w:hAnsi="Tahoma" w:cs="Tahoma"/>
          <w:sz w:val="20"/>
          <w:szCs w:val="20"/>
        </w:rPr>
        <w:t xml:space="preserve"> </w:t>
      </w:r>
      <w:r w:rsidR="00870B87" w:rsidRPr="00451D49">
        <w:rPr>
          <w:rFonts w:ascii="Tahoma" w:hAnsi="Tahoma" w:cs="Tahoma"/>
          <w:sz w:val="20"/>
          <w:szCs w:val="20"/>
        </w:rPr>
        <w:t xml:space="preserve">в формате </w:t>
      </w:r>
      <w:r w:rsidR="00870B87" w:rsidRPr="00451D49">
        <w:rPr>
          <w:rFonts w:ascii="Tahoma" w:hAnsi="Tahoma" w:cs="Tahoma"/>
          <w:sz w:val="20"/>
          <w:szCs w:val="20"/>
          <w:lang w:val="en-US"/>
        </w:rPr>
        <w:t>WORD</w:t>
      </w:r>
      <w:bookmarkEnd w:id="1"/>
    </w:p>
    <w:p w:rsidR="00A630E2" w:rsidRPr="00451D49" w:rsidRDefault="00A630E2" w:rsidP="00A630E2">
      <w:pPr>
        <w:rPr>
          <w:rFonts w:ascii="Tahoma" w:hAnsi="Tahoma" w:cs="Tahoma"/>
          <w:sz w:val="20"/>
          <w:szCs w:val="20"/>
        </w:rPr>
      </w:pPr>
    </w:p>
    <w:p w:rsidR="00C37FF8" w:rsidRPr="00451D49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rFonts w:ascii="Tahoma" w:hAnsi="Tahoma" w:cs="Tahoma"/>
          <w:sz w:val="20"/>
          <w:szCs w:val="20"/>
        </w:rPr>
      </w:pPr>
      <w:bookmarkStart w:id="2" w:name="_GoBack"/>
      <w:bookmarkEnd w:id="2"/>
      <w:r w:rsidRPr="00451D49">
        <w:rPr>
          <w:rFonts w:ascii="Tahoma" w:hAnsi="Tahoma" w:cs="Tahoma"/>
          <w:sz w:val="20"/>
          <w:szCs w:val="20"/>
        </w:rPr>
        <w:t>Декларация соответствия</w:t>
      </w:r>
      <w:r w:rsidR="00A630E2" w:rsidRPr="00451D49">
        <w:rPr>
          <w:rFonts w:ascii="Tahoma" w:hAnsi="Tahoma" w:cs="Tahoma"/>
          <w:sz w:val="20"/>
          <w:szCs w:val="20"/>
        </w:rPr>
        <w:t xml:space="preserve"> предложения Участника требованиям Заказчика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870B87" w:rsidRPr="00451D49" w:rsidRDefault="00870B87" w:rsidP="00870B87">
      <w:pPr>
        <w:ind w:firstLine="709"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Style w:val="a6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указывать!</w:t>
      </w:r>
    </w:p>
    <w:p w:rsidR="00B16530" w:rsidRPr="00451D49" w:rsidRDefault="00B16530" w:rsidP="0056688B">
      <w:pPr>
        <w:keepNext/>
        <w:keepLines/>
        <w:suppressLineNumbers/>
        <w:spacing w:before="0" w:line="360" w:lineRule="auto"/>
        <w:contextualSpacing/>
        <w:rPr>
          <w:rStyle w:val="a6"/>
          <w:rFonts w:ascii="Tahoma" w:hAnsi="Tahoma" w:cs="Tahoma"/>
          <w:i w:val="0"/>
          <w:sz w:val="20"/>
          <w:szCs w:val="20"/>
          <w:shd w:val="clear" w:color="auto" w:fill="auto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ind w:firstLine="284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Настоящим мы подтве</w:t>
      </w:r>
      <w:r w:rsidR="00B16530" w:rsidRPr="00451D49">
        <w:rPr>
          <w:rFonts w:ascii="Tahoma" w:hAnsi="Tahoma" w:cs="Tahoma"/>
          <w:sz w:val="20"/>
          <w:szCs w:val="20"/>
        </w:rPr>
        <w:t xml:space="preserve">рждаем, что изучили Технические требования: проекты, техническое задание с приложениями, график </w:t>
      </w:r>
      <w:r w:rsidR="000277E2">
        <w:rPr>
          <w:rFonts w:ascii="Tahoma" w:hAnsi="Tahoma" w:cs="Tahoma"/>
          <w:sz w:val="20"/>
          <w:szCs w:val="20"/>
        </w:rPr>
        <w:t>оказания услуг</w:t>
      </w:r>
      <w:r w:rsidR="00B16530" w:rsidRPr="00451D49">
        <w:rPr>
          <w:rFonts w:ascii="Tahoma" w:hAnsi="Tahoma" w:cs="Tahoma"/>
          <w:sz w:val="20"/>
          <w:szCs w:val="20"/>
        </w:rPr>
        <w:t xml:space="preserve"> и иную техническую документацию в </w:t>
      </w:r>
      <w:r w:rsidR="00451D49">
        <w:rPr>
          <w:rFonts w:ascii="Tahoma" w:hAnsi="Tahoma" w:cs="Tahoma"/>
          <w:sz w:val="20"/>
          <w:szCs w:val="20"/>
        </w:rPr>
        <w:t>составе закупочной документации</w:t>
      </w:r>
      <w:r w:rsidR="00B16530" w:rsidRPr="00451D49">
        <w:rPr>
          <w:rFonts w:ascii="Tahoma" w:hAnsi="Tahoma" w:cs="Tahoma"/>
          <w:sz w:val="20"/>
          <w:szCs w:val="20"/>
        </w:rPr>
        <w:t xml:space="preserve"> и </w:t>
      </w:r>
      <w:r w:rsidRPr="00451D49">
        <w:rPr>
          <w:rFonts w:ascii="Tahoma" w:hAnsi="Tahoma" w:cs="Tahoma"/>
          <w:sz w:val="20"/>
          <w:szCs w:val="20"/>
        </w:rPr>
        <w:t xml:space="preserve">согласны </w:t>
      </w:r>
      <w:r w:rsidR="000277E2">
        <w:rPr>
          <w:rFonts w:ascii="Tahoma" w:hAnsi="Tahoma" w:cs="Tahoma"/>
          <w:sz w:val="20"/>
          <w:szCs w:val="20"/>
        </w:rPr>
        <w:t>оказать услуги</w:t>
      </w:r>
      <w:r w:rsidRPr="00451D49">
        <w:rPr>
          <w:rFonts w:ascii="Tahoma" w:hAnsi="Tahoma" w:cs="Tahoma"/>
          <w:sz w:val="20"/>
          <w:szCs w:val="20"/>
        </w:rPr>
        <w:t>, полностью соответствующие требованиям Заказчика, изложенным</w:t>
      </w:r>
      <w:r w:rsidR="003F6086">
        <w:rPr>
          <w:rFonts w:ascii="Tahoma" w:hAnsi="Tahoma" w:cs="Tahoma"/>
          <w:sz w:val="20"/>
          <w:szCs w:val="20"/>
        </w:rPr>
        <w:t xml:space="preserve"> в Технической</w:t>
      </w:r>
      <w:r w:rsidRPr="00451D49">
        <w:rPr>
          <w:rFonts w:ascii="Tahoma" w:hAnsi="Tahoma" w:cs="Tahoma"/>
          <w:sz w:val="20"/>
          <w:szCs w:val="20"/>
        </w:rPr>
        <w:t xml:space="preserve"> </w:t>
      </w:r>
      <w:r w:rsidR="003F6086">
        <w:rPr>
          <w:rFonts w:ascii="Tahoma" w:hAnsi="Tahoma" w:cs="Tahoma"/>
          <w:sz w:val="20"/>
          <w:szCs w:val="20"/>
        </w:rPr>
        <w:t>документации</w:t>
      </w:r>
      <w:r w:rsidRPr="00451D49">
        <w:rPr>
          <w:rFonts w:ascii="Tahoma" w:hAnsi="Tahoma" w:cs="Tahoma"/>
          <w:sz w:val="20"/>
          <w:szCs w:val="20"/>
        </w:rPr>
        <w:t>, являющ</w:t>
      </w:r>
      <w:r w:rsidR="000277E2">
        <w:rPr>
          <w:rFonts w:ascii="Tahoma" w:hAnsi="Tahoma" w:cs="Tahoma"/>
          <w:sz w:val="20"/>
          <w:szCs w:val="20"/>
        </w:rPr>
        <w:t>ейся</w:t>
      </w:r>
      <w:r w:rsidRPr="00451D49">
        <w:rPr>
          <w:rFonts w:ascii="Tahoma" w:hAnsi="Tahoma" w:cs="Tahoma"/>
          <w:sz w:val="20"/>
          <w:szCs w:val="20"/>
        </w:rPr>
        <w:t xml:space="preserve"> Приложением № </w:t>
      </w:r>
      <w:r w:rsidR="008E7075" w:rsidRPr="00451D49">
        <w:rPr>
          <w:rFonts w:ascii="Tahoma" w:hAnsi="Tahoma" w:cs="Tahoma"/>
          <w:sz w:val="20"/>
          <w:szCs w:val="20"/>
        </w:rPr>
        <w:t xml:space="preserve">1.2 </w:t>
      </w:r>
      <w:r w:rsidRPr="00451D49">
        <w:rPr>
          <w:rFonts w:ascii="Tahoma" w:hAnsi="Tahoma" w:cs="Tahoma"/>
          <w:sz w:val="20"/>
          <w:szCs w:val="20"/>
        </w:rPr>
        <w:t xml:space="preserve">к Извещению о </w:t>
      </w:r>
      <w:r w:rsidR="008E7075" w:rsidRPr="00451D49">
        <w:rPr>
          <w:rFonts w:ascii="Tahoma" w:hAnsi="Tahoma" w:cs="Tahoma"/>
          <w:sz w:val="20"/>
          <w:szCs w:val="20"/>
        </w:rPr>
        <w:t>закупке</w:t>
      </w:r>
      <w:r w:rsidRPr="00451D49">
        <w:rPr>
          <w:rFonts w:ascii="Tahoma" w:hAnsi="Tahoma" w:cs="Tahoma"/>
          <w:sz w:val="20"/>
          <w:szCs w:val="20"/>
        </w:rPr>
        <w:t xml:space="preserve"> от «____» _____________ </w:t>
      </w:r>
      <w:proofErr w:type="gramStart"/>
      <w:r w:rsidRPr="00451D49">
        <w:rPr>
          <w:rFonts w:ascii="Tahoma" w:hAnsi="Tahoma" w:cs="Tahoma"/>
          <w:sz w:val="20"/>
          <w:szCs w:val="20"/>
        </w:rPr>
        <w:t>г</w:t>
      </w:r>
      <w:proofErr w:type="gramEnd"/>
      <w:r w:rsidRPr="00451D49">
        <w:rPr>
          <w:rFonts w:ascii="Tahoma" w:hAnsi="Tahoma" w:cs="Tahoma"/>
          <w:sz w:val="20"/>
          <w:szCs w:val="20"/>
        </w:rPr>
        <w:t>. №__________</w:t>
      </w:r>
      <w:r w:rsidR="00451D49">
        <w:rPr>
          <w:rFonts w:ascii="Tahoma" w:hAnsi="Tahoma" w:cs="Tahoma"/>
          <w:sz w:val="20"/>
          <w:szCs w:val="20"/>
        </w:rPr>
        <w:t>___________.</w:t>
      </w: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sz w:val="20"/>
          <w:szCs w:val="20"/>
        </w:rPr>
      </w:pPr>
    </w:p>
    <w:p w:rsidR="00B84A76" w:rsidRPr="00451D49" w:rsidRDefault="00B84A76">
      <w:pPr>
        <w:rPr>
          <w:rFonts w:ascii="Tahoma" w:hAnsi="Tahoma" w:cs="Tahoma"/>
          <w:sz w:val="20"/>
          <w:szCs w:val="20"/>
        </w:rPr>
      </w:pPr>
    </w:p>
    <w:sectPr w:rsidR="00B84A76" w:rsidRPr="00451D49" w:rsidSect="0019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4F3E"/>
    <w:rsid w:val="000277E2"/>
    <w:rsid w:val="00094F3E"/>
    <w:rsid w:val="00114290"/>
    <w:rsid w:val="00197413"/>
    <w:rsid w:val="001D06FB"/>
    <w:rsid w:val="001D0F32"/>
    <w:rsid w:val="0024186A"/>
    <w:rsid w:val="003F6086"/>
    <w:rsid w:val="00400BD4"/>
    <w:rsid w:val="00451D49"/>
    <w:rsid w:val="00517E9A"/>
    <w:rsid w:val="005575EF"/>
    <w:rsid w:val="0056688B"/>
    <w:rsid w:val="007C5B57"/>
    <w:rsid w:val="007E703C"/>
    <w:rsid w:val="00870B87"/>
    <w:rsid w:val="00872949"/>
    <w:rsid w:val="008E7075"/>
    <w:rsid w:val="00A630E2"/>
    <w:rsid w:val="00B16530"/>
    <w:rsid w:val="00B84A76"/>
    <w:rsid w:val="00C3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Солдатов Владимир Николаевич</cp:lastModifiedBy>
  <cp:revision>16</cp:revision>
  <dcterms:created xsi:type="dcterms:W3CDTF">2019-02-19T15:02:00Z</dcterms:created>
  <dcterms:modified xsi:type="dcterms:W3CDTF">2019-03-15T10:12:00Z</dcterms:modified>
</cp:coreProperties>
</file>